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0F" w:rsidRPr="00D0620F" w:rsidRDefault="00D0620F" w:rsidP="00D0620F">
      <w:pPr>
        <w:shd w:val="clear" w:color="auto" w:fill="F9DBD0"/>
        <w:spacing w:before="45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0620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Rozpočet na rok 2008</w:t>
      </w:r>
    </w:p>
    <w:tbl>
      <w:tblPr>
        <w:tblW w:w="8500" w:type="dxa"/>
        <w:tblCellSpacing w:w="0" w:type="dxa"/>
        <w:tblInd w:w="105" w:type="dxa"/>
        <w:tblBorders>
          <w:top w:val="outset" w:sz="6" w:space="0" w:color="A55C47"/>
          <w:left w:val="outset" w:sz="6" w:space="0" w:color="A55C47"/>
          <w:bottom w:val="outset" w:sz="6" w:space="0" w:color="A55C47"/>
          <w:right w:val="outset" w:sz="6" w:space="0" w:color="A55C47"/>
        </w:tblBorders>
        <w:shd w:val="clear" w:color="auto" w:fill="FCF3E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38"/>
        <w:gridCol w:w="2162"/>
      </w:tblGrid>
      <w:tr w:rsidR="00D0620F" w:rsidRPr="00D0620F" w:rsidTr="00D062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E9CD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Rozpočtové příjmy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DAŇOVÉ PŘÍJMY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Daň z příjmu fyz. osob ze záv. činnosti a funk. pož.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820 000,-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Daň z příjmu fyz. osob ze samost. výděl. činnosti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216 000,-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Daň z příjmu právnických osob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1 130 000,-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Daň z přidané hodnoty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1 420 000,-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Daň z příjmu fyz. osob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57 000,-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Poplatek za znečištění ovzduší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500,-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Správní poplatky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500,-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Poplatky ze psů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7 000,-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Poplatek za veřejné prostranství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1 500,-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Poplatek z ubytovací kapacity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Daň z nemovitosti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450 000,-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Neinvestiční přijaté transfery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75 900,-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Pozemky, prodej, pronájem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74 400,-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STL Plynovod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147 000,-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NEDAŇOVÉ PŘÍJMY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Ostatní ambulantní péče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1 200,-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Bytové hospodářství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58 000,-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Tělovýchovná činnost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3 000,-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Sběr a svoz komun. odpadů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270 000,-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Činnost místní správy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300 000,-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Obecné příjmy z fin.operací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8 000,-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Nebytové hospodářství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10 900,-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Komunální odpad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14 000,-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Pohřebnictví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80 000,-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Změna stavu krátk. prostředků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331 800,-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Úhrn. splátky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400 000,-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E9CD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Rozpočtové příjmy celkem: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E9CD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5 086 700,- Kč</w:t>
            </w:r>
          </w:p>
        </w:tc>
      </w:tr>
    </w:tbl>
    <w:p w:rsidR="00D0620F" w:rsidRPr="00D0620F" w:rsidRDefault="00D0620F" w:rsidP="00D0620F">
      <w:pPr>
        <w:shd w:val="clear" w:color="auto" w:fill="F9DBD0"/>
        <w:spacing w:before="105" w:after="105"/>
        <w:ind w:left="105" w:right="105"/>
        <w:rPr>
          <w:rFonts w:ascii="Verdana" w:hAnsi="Verdana" w:cs="Times New Roman"/>
          <w:color w:val="000000"/>
          <w:sz w:val="17"/>
          <w:szCs w:val="17"/>
        </w:rPr>
      </w:pPr>
      <w:r w:rsidRPr="00D0620F">
        <w:rPr>
          <w:rFonts w:ascii="Verdana" w:hAnsi="Verdana" w:cs="Times New Roman"/>
          <w:color w:val="000000"/>
          <w:sz w:val="17"/>
          <w:szCs w:val="17"/>
        </w:rPr>
        <w:t> </w:t>
      </w:r>
    </w:p>
    <w:tbl>
      <w:tblPr>
        <w:tblW w:w="8500" w:type="dxa"/>
        <w:tblCellSpacing w:w="0" w:type="dxa"/>
        <w:tblInd w:w="105" w:type="dxa"/>
        <w:tblBorders>
          <w:top w:val="outset" w:sz="6" w:space="0" w:color="A55C47"/>
          <w:left w:val="outset" w:sz="6" w:space="0" w:color="A55C47"/>
          <w:bottom w:val="outset" w:sz="6" w:space="0" w:color="A55C47"/>
          <w:right w:val="outset" w:sz="6" w:space="0" w:color="A55C47"/>
        </w:tblBorders>
        <w:shd w:val="clear" w:color="auto" w:fill="FCF3E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05"/>
        <w:gridCol w:w="2595"/>
      </w:tblGrid>
      <w:tr w:rsidR="00D0620F" w:rsidRPr="00D0620F" w:rsidTr="00D062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E9CD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Rozpočtové výdaje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Silnice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735 000,-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Provoz veřejné silniční dopravy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25 000,-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Pitná voda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134 000,-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Základní škola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549 900,-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Činnosti knihovnické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16 600,-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Ostatní záležitosti kultury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5 000,-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Rozhlas a televize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150 000,-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Ostat. zál. kultury, církví a sděl. prostř.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15 000,-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Veřejné osvětlení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301 000,-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Pohřebnictví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214 000,-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Ostatní zem. činnosti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Odnětí z lesního fondu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25 000,-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Úroky z úvěrů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170 000,-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Postřižinský festival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150 000,-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Ost. záležitosti kultury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6 000,-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Nebyt. prostory energie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500,-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Výstavba, údržba místních sítí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87 000,-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Komunální služby a územ.rozvoj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140 000,-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Sběr a svoz komun. odpadů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320 000,-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Péče o vzhled obce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186 000,-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Požární ochrana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45 000,-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Zastupitelstva obcí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495 000,-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Činnost místní správy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699 500,-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Obecné příjmy a výdaje z fin.operací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12 000,-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Římsko-katolická farnost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160 000,-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Sportovní areál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47 000,-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Poradenské a právní služby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4 000,-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Ambulantní péče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9 600,-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Pohřebnictví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Charita Třebíč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2 000,-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Pojištění majetku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23 600,-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ZO Hrotovice - svaz včelařů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500,-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Jezdecký oddíl Máj Třebenice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500,-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Projekt.dokumentace, žádosti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238 000,-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Energoregion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600,-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ČSZ-ZO Dalešice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500,-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Energetické sdružení Jižní Moravy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300,-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Pojištění "125"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3 200,-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Odvody FÚ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2 000,-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Mikroregion Hrotovicko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1 800,-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Školení, vzdělávání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2 000,-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Svazek měst a obcí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3 000,-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Činnost místní správy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20 600,-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Myslivecké sdružení Dalešice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F3EC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sz w:val="16"/>
                <w:szCs w:val="16"/>
              </w:rPr>
              <w:t>10 000,-</w:t>
            </w:r>
          </w:p>
        </w:tc>
      </w:tr>
      <w:tr w:rsidR="00D0620F" w:rsidRPr="00D0620F" w:rsidTr="00D0620F">
        <w:trPr>
          <w:tblCellSpacing w:w="0" w:type="dxa"/>
        </w:trPr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E9CD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Rozpočtové výdaje celkem:</w:t>
            </w:r>
          </w:p>
        </w:tc>
        <w:tc>
          <w:tcPr>
            <w:tcW w:w="0" w:type="auto"/>
            <w:tcBorders>
              <w:top w:val="outset" w:sz="6" w:space="0" w:color="A55C47"/>
              <w:left w:val="outset" w:sz="6" w:space="0" w:color="A55C47"/>
              <w:bottom w:val="outset" w:sz="6" w:space="0" w:color="A55C47"/>
              <w:right w:val="outset" w:sz="6" w:space="0" w:color="A55C47"/>
            </w:tcBorders>
            <w:shd w:val="clear" w:color="auto" w:fill="FCE9CD"/>
            <w:vAlign w:val="center"/>
            <w:hideMark/>
          </w:tcPr>
          <w:p w:rsidR="00D0620F" w:rsidRPr="00D0620F" w:rsidRDefault="00D0620F" w:rsidP="00D0620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620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5 086 700,- Kč</w:t>
            </w:r>
          </w:p>
        </w:tc>
      </w:tr>
    </w:tbl>
    <w:p w:rsidR="00D0620F" w:rsidRPr="00D0620F" w:rsidRDefault="00D0620F" w:rsidP="00D0620F">
      <w:pPr>
        <w:rPr>
          <w:rFonts w:ascii="Times" w:eastAsia="Times New Roman" w:hAnsi="Times" w:cs="Times New Roman"/>
          <w:sz w:val="20"/>
          <w:szCs w:val="20"/>
        </w:rPr>
      </w:pPr>
    </w:p>
    <w:p w:rsidR="003C164B" w:rsidRDefault="003C164B">
      <w:bookmarkStart w:id="0" w:name="_GoBack"/>
      <w:bookmarkEnd w:id="0"/>
    </w:p>
    <w:sectPr w:rsidR="003C164B" w:rsidSect="003F7F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F"/>
    <w:rsid w:val="003C164B"/>
    <w:rsid w:val="003F7F06"/>
    <w:rsid w:val="00D0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5E6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620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620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D062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620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620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D062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Macintosh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Tuan Viet</dc:creator>
  <cp:keywords/>
  <dc:description/>
  <cp:lastModifiedBy>Vu Tuan Viet</cp:lastModifiedBy>
  <cp:revision>1</cp:revision>
  <dcterms:created xsi:type="dcterms:W3CDTF">2014-10-17T15:05:00Z</dcterms:created>
  <dcterms:modified xsi:type="dcterms:W3CDTF">2014-10-17T15:05:00Z</dcterms:modified>
</cp:coreProperties>
</file>